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浙江工商大学公共场馆外来设备进场安装作业安全承诺书</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为了杜绝违规操作行为，防止安全事故发生，确保场地使用安全，保证进场作业人员的生命和各方财产安全，凡在浙江工商大学公共场馆举办活动需进行外来设备进场安装，活动主办单位和外来设备进场安装施工单位（以下简称：施工单位）都必须向浙江工商大学后勤服务中心场馆管理部（以下简称：场馆部）承诺以下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一、遵守国家相关的法律法规，承诺遵从学校和后勤服务中心的各项规章制度。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二、活动主办单位对引入的施工单位，必须确保其具有相关施工资质。提供施工单位的营业执照复印件等相关资料。</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三、具体施工前，施工单位须向场馆中心提供详细的施工方案，场馆中心对外来进场设备、物料的使用功率、数量、安装位置等进行审核。</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四、主办单位必须指定并安排1名活动现场安全负责人在施工期间进行全程管理。施工单位也必须指定一名现场安全负责人,负责施工及活动期间的各项安全工作。施工现场及布置期间，需受场馆中心工作人员（场地责任人）的检查与监督。</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五、活动现场临时搭建的建筑物</w:t>
      </w:r>
      <w:r>
        <w:rPr>
          <w:rFonts w:cs="宋体" w:asciiTheme="minorEastAsia" w:hAnsiTheme="minorEastAsia" w:eastAsiaTheme="minorEastAsia"/>
          <w:sz w:val="24"/>
        </w:rPr>
        <w:t>,悬挂物品须符合相应的安全签定</w:t>
      </w:r>
      <w:r>
        <w:rPr>
          <w:rFonts w:hint="eastAsia" w:ascii="微软雅黑" w:hAnsi="微软雅黑" w:eastAsia="微软雅黑" w:cs="微软雅黑"/>
          <w:sz w:val="24"/>
        </w:rPr>
        <w:t>｡</w:t>
      </w:r>
      <w:r>
        <w:rPr>
          <w:rFonts w:hint="eastAsia" w:cs="宋体" w:asciiTheme="minorEastAsia" w:hAnsiTheme="minorEastAsia" w:eastAsiaTheme="minorEastAsia"/>
          <w:sz w:val="24"/>
        </w:rPr>
        <w:t>如有各类油漆作业，需在良好通风环境下进行，不准与明火同时作业。</w:t>
      </w:r>
    </w:p>
    <w:p>
      <w:pPr>
        <w:pStyle w:val="10"/>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六、吊装物品，不准超过吊架的最大负荷，所有硬性悬挂物应设防坠装置。</w:t>
      </w:r>
    </w:p>
    <w:p>
      <w:pPr>
        <w:pStyle w:val="10"/>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七、所有施工和搭建应采用不燃或阻燃材料，可燃材料必须经过防火处理。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八、舞台搭建应留逃生通道，两侧需保留一条宽度不小于两米的通道，后面保留不小于一米的通道，不遮挡出口标志，通道上严禁堆放物品。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九、施工完成后，须通知场馆部场地责任人进行安全检查，对不符合规定应及时整改。</w:t>
      </w:r>
    </w:p>
    <w:p>
      <w:pPr>
        <w:pStyle w:val="1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color w:val="auto"/>
          <w:kern w:val="2"/>
        </w:rPr>
        <w:t>十、</w:t>
      </w:r>
      <w:r>
        <w:rPr>
          <w:rFonts w:hint="eastAsia" w:cs="宋体" w:asciiTheme="minorEastAsia" w:hAnsiTheme="minorEastAsia" w:eastAsiaTheme="minorEastAsia"/>
        </w:rPr>
        <w:t>施工单位如有</w:t>
      </w:r>
      <w:r>
        <w:rPr>
          <w:rFonts w:hint="eastAsia" w:cs="宋体" w:asciiTheme="minorEastAsia" w:hAnsiTheme="minorEastAsia" w:eastAsiaTheme="minorEastAsia"/>
          <w:color w:val="auto"/>
          <w:kern w:val="2"/>
        </w:rPr>
        <w:t>违反上述约定内容，场馆管理部有权</w:t>
      </w:r>
      <w:r>
        <w:rPr>
          <w:rFonts w:hint="eastAsia" w:cs="宋体" w:asciiTheme="minorEastAsia" w:hAnsiTheme="minorEastAsia" w:eastAsiaTheme="minorEastAsia"/>
          <w:color w:val="auto"/>
        </w:rPr>
        <w:t>视情节轻重对其处罚，</w:t>
      </w:r>
      <w:r>
        <w:rPr>
          <w:rFonts w:hint="eastAsia" w:cs="宋体" w:asciiTheme="minorEastAsia" w:hAnsiTheme="minorEastAsia" w:eastAsiaTheme="minorEastAsia"/>
        </w:rPr>
        <w:t>勒令其停止施工并通知主办单位。由此产生的经济损失及人员伤亡等后果由活动主办单位和施工单位共同承担。</w:t>
      </w:r>
    </w:p>
    <w:p>
      <w:pPr>
        <w:pStyle w:val="1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color w:val="auto"/>
        </w:rPr>
        <w:t>十一、本承诺书由活动举</w:t>
      </w:r>
      <w:r>
        <w:rPr>
          <w:rFonts w:hint="eastAsia" w:cs="宋体" w:asciiTheme="minorEastAsia" w:hAnsiTheme="minorEastAsia" w:eastAsiaTheme="minorEastAsia"/>
        </w:rPr>
        <w:t>办单位和施工单位共同签署才有效。</w:t>
      </w:r>
    </w:p>
    <w:p>
      <w:pPr>
        <w:pStyle w:val="10"/>
        <w:spacing w:line="480" w:lineRule="exact"/>
        <w:ind w:firstLine="482" w:firstLineChars="200"/>
        <w:rPr>
          <w:rFonts w:cs="宋体" w:asciiTheme="minorEastAsia" w:hAnsiTheme="minorEastAsia" w:eastAsiaTheme="minorEastAsia"/>
          <w:b/>
        </w:rPr>
      </w:pPr>
      <w:r>
        <w:rPr>
          <w:rFonts w:hint="eastAsia" w:cs="宋体" w:asciiTheme="minorEastAsia" w:hAnsiTheme="minorEastAsia" w:eastAsiaTheme="minorEastAsia"/>
          <w:b/>
          <w:color w:val="auto"/>
        </w:rPr>
        <w:t>活动名称：</w:t>
      </w:r>
    </w:p>
    <w:p>
      <w:pPr>
        <w:pStyle w:val="10"/>
        <w:spacing w:line="480" w:lineRule="exact"/>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场馆名称：</w:t>
      </w:r>
    </w:p>
    <w:p>
      <w:pPr>
        <w:pStyle w:val="10"/>
        <w:spacing w:line="480" w:lineRule="exact"/>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活动时间：</w:t>
      </w:r>
    </w:p>
    <w:p>
      <w:pPr>
        <w:pStyle w:val="10"/>
        <w:spacing w:line="480" w:lineRule="exact"/>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举办单位负责人承诺签名：                 盖章：</w:t>
      </w:r>
    </w:p>
    <w:p>
      <w:pPr>
        <w:pStyle w:val="10"/>
        <w:spacing w:line="480" w:lineRule="exact"/>
        <w:ind w:firstLine="482" w:firstLineChars="200"/>
        <w:rPr>
          <w:rFonts w:cs="宋体" w:asciiTheme="minorEastAsia" w:hAnsiTheme="minorEastAsia" w:eastAsiaTheme="minorEastAsia"/>
          <w:b/>
        </w:rPr>
      </w:pPr>
      <w:r>
        <w:rPr>
          <w:rFonts w:hint="eastAsia" w:cs="宋体" w:asciiTheme="minorEastAsia" w:hAnsiTheme="minorEastAsia" w:eastAsiaTheme="minorEastAsia"/>
          <w:b/>
          <w:color w:val="auto"/>
        </w:rPr>
        <w:t>施工单位负责人承诺签名：                 盖章：</w:t>
      </w:r>
    </w:p>
    <w:p>
      <w:pPr>
        <w:pStyle w:val="10"/>
        <w:spacing w:line="480" w:lineRule="exact"/>
        <w:ind w:firstLine="482" w:firstLineChars="200"/>
        <w:rPr>
          <w:rFonts w:hint="eastAsia" w:ascii="宋体" w:hAnsi="Book Antiqua" w:eastAsia="宋体" w:cs="宋体"/>
          <w:b/>
          <w:color w:val="auto"/>
        </w:rPr>
      </w:pPr>
      <w:r>
        <w:rPr>
          <w:rFonts w:hint="eastAsia" w:cs="宋体" w:asciiTheme="minorEastAsia" w:hAnsiTheme="minorEastAsia" w:eastAsiaTheme="minorEastAsia"/>
          <w:b/>
        </w:rPr>
        <w:t>签署日期：    年</w:t>
      </w:r>
      <w:r>
        <w:rPr>
          <w:rFonts w:cs="宋体" w:asciiTheme="minorEastAsia" w:hAnsiTheme="minorEastAsia" w:eastAsiaTheme="minorEastAsia"/>
          <w:b/>
        </w:rPr>
        <w:t xml:space="preserve">   </w:t>
      </w:r>
      <w:r>
        <w:rPr>
          <w:rFonts w:hint="eastAsia" w:cs="宋体" w:asciiTheme="minorEastAsia" w:hAnsiTheme="minorEastAsia" w:eastAsiaTheme="minorEastAsia"/>
          <w:b/>
        </w:rPr>
        <w:t>月</w:t>
      </w:r>
      <w:r>
        <w:rPr>
          <w:rFonts w:cs="宋体" w:asciiTheme="minorEastAsia" w:hAnsiTheme="minorEastAsia" w:eastAsiaTheme="minorEastAsia"/>
          <w:b/>
        </w:rPr>
        <w:t xml:space="preserve">   </w:t>
      </w:r>
      <w:r>
        <w:rPr>
          <w:rFonts w:hint="eastAsia" w:cs="宋体" w:asciiTheme="minorEastAsia" w:hAnsiTheme="minorEastAsia" w:eastAsiaTheme="minorEastAsia"/>
          <w:b/>
        </w:rPr>
        <w:t>日</w:t>
      </w:r>
      <w:r>
        <w:rPr>
          <w:rFonts w:hint="eastAsia" w:cs="宋体" w:asciiTheme="minorEastAsia" w:hAnsiTheme="minorEastAsia" w:eastAsiaTheme="minorEastAsia"/>
          <w:b/>
          <w:lang w:val="en-US" w:eastAsia="zh-CN"/>
        </w:rPr>
        <w:t xml:space="preserve">     </w:t>
      </w:r>
      <w:r>
        <w:rPr>
          <w:rFonts w:hint="eastAsia" w:ascii="宋体" w:hAnsi="Book Antiqua" w:eastAsia="宋体" w:cs="宋体"/>
          <w:b/>
          <w:color w:val="auto"/>
        </w:rPr>
        <w:t>浙江工商大学后勤服务中心场馆管理部制</w:t>
      </w:r>
      <w:bookmarkStart w:id="0" w:name="_GoBack"/>
      <w:bookmarkEnd w:id="0"/>
    </w:p>
    <w:p>
      <w:pPr>
        <w:pStyle w:val="10"/>
        <w:spacing w:line="480" w:lineRule="exact"/>
        <w:ind w:firstLine="482" w:firstLineChars="200"/>
        <w:rPr>
          <w:rFonts w:hint="eastAsia" w:ascii="宋体" w:hAnsi="Book Antiqua" w:eastAsia="宋体" w:cs="宋体"/>
          <w:b/>
          <w:color w:val="auto"/>
        </w:rPr>
      </w:pPr>
    </w:p>
    <w:p>
      <w:pPr>
        <w:ind w:firstLine="1506" w:firstLineChars="500"/>
        <w:rPr>
          <w:rFonts w:ascii="黑体" w:hAnsi="黑体" w:eastAsia="黑体"/>
          <w:b/>
          <w:sz w:val="30"/>
          <w:szCs w:val="30"/>
        </w:rPr>
      </w:pPr>
      <w:r>
        <w:rPr>
          <w:rFonts w:hint="eastAsia" w:ascii="黑体" w:hAnsi="黑体" w:eastAsia="黑体"/>
          <w:b/>
          <w:sz w:val="30"/>
          <w:szCs w:val="30"/>
        </w:rPr>
        <w:t>公共场馆举办活动安全承诺书（人员）</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为做好本次场地使用活动的安全管理，确保活动所有参与人员（含第三方工作人员）的</w:t>
      </w:r>
      <w:r>
        <w:rPr>
          <w:rFonts w:cs="宋体" w:asciiTheme="minorEastAsia" w:hAnsiTheme="minorEastAsia" w:eastAsiaTheme="minorEastAsia"/>
          <w:sz w:val="24"/>
        </w:rPr>
        <w:t>人身</w:t>
      </w:r>
      <w:r>
        <w:rPr>
          <w:rFonts w:hint="eastAsia" w:cs="宋体" w:asciiTheme="minorEastAsia" w:hAnsiTheme="minorEastAsia" w:eastAsiaTheme="minorEastAsia"/>
          <w:sz w:val="24"/>
        </w:rPr>
        <w:t>财产</w:t>
      </w:r>
      <w:r>
        <w:rPr>
          <w:rFonts w:cs="宋体" w:asciiTheme="minorEastAsia" w:hAnsiTheme="minorEastAsia" w:eastAsiaTheme="minorEastAsia"/>
          <w:sz w:val="24"/>
        </w:rPr>
        <w:t>安全</w:t>
      </w:r>
      <w:r>
        <w:rPr>
          <w:rFonts w:hint="eastAsia" w:cs="宋体" w:asciiTheme="minorEastAsia" w:hAnsiTheme="minorEastAsia" w:eastAsiaTheme="minorEastAsia"/>
          <w:sz w:val="24"/>
        </w:rPr>
        <w:t>，</w:t>
      </w:r>
      <w:r>
        <w:rPr>
          <w:rFonts w:cs="宋体" w:asciiTheme="minorEastAsia" w:hAnsiTheme="minorEastAsia" w:eastAsiaTheme="minorEastAsia"/>
          <w:sz w:val="24"/>
        </w:rPr>
        <w:t>特制</w:t>
      </w:r>
      <w:r>
        <w:rPr>
          <w:rFonts w:hint="eastAsia" w:cs="宋体" w:asciiTheme="minorEastAsia" w:hAnsiTheme="minorEastAsia" w:eastAsiaTheme="minorEastAsia"/>
          <w:sz w:val="24"/>
        </w:rPr>
        <w:t>定</w:t>
      </w:r>
      <w:r>
        <w:rPr>
          <w:rFonts w:cs="宋体" w:asciiTheme="minorEastAsia" w:hAnsiTheme="minorEastAsia" w:eastAsiaTheme="minorEastAsia"/>
          <w:sz w:val="24"/>
        </w:rPr>
        <w:t>如下安全</w:t>
      </w:r>
      <w:r>
        <w:rPr>
          <w:rFonts w:hint="eastAsia" w:cs="宋体" w:asciiTheme="minorEastAsia" w:hAnsiTheme="minorEastAsia" w:eastAsiaTheme="minorEastAsia"/>
          <w:sz w:val="24"/>
        </w:rPr>
        <w:t>承诺</w:t>
      </w:r>
      <w:r>
        <w:rPr>
          <w:rFonts w:cs="宋体" w:asciiTheme="minorEastAsia" w:hAnsiTheme="minorEastAsia" w:eastAsiaTheme="minorEastAsia"/>
          <w:sz w:val="24"/>
        </w:rPr>
        <w:t>责任书</w:t>
      </w:r>
      <w:r>
        <w:rPr>
          <w:rFonts w:hint="eastAsia" w:cs="宋体" w:asciiTheme="minorEastAsia" w:hAnsiTheme="minorEastAsia" w:eastAsiaTheme="minorEastAsia"/>
          <w:sz w:val="24"/>
        </w:rPr>
        <w:t>：</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一、活动主办方承诺针对本次校内公共场馆活动制定安全工作方案并予以落实，对活动中易出现的安全问题，制定应急预案，</w:t>
      </w:r>
      <w:r>
        <w:rPr>
          <w:rFonts w:cs="宋体" w:asciiTheme="minorEastAsia" w:hAnsiTheme="minorEastAsia" w:eastAsiaTheme="minorEastAsia"/>
          <w:sz w:val="24"/>
        </w:rPr>
        <w:t>明确各项安全工作责任人</w:t>
      </w:r>
      <w:r>
        <w:rPr>
          <w:rFonts w:hint="eastAsia" w:cs="宋体" w:asciiTheme="minorEastAsia" w:hAnsiTheme="minorEastAsia" w:eastAsiaTheme="minorEastAsia"/>
          <w:sz w:val="24"/>
        </w:rPr>
        <w:t>。</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二、场馆管理校方建议活动举办方为每位参加活动的人员办理相关保险。</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三、活动举办单位承诺对所有参与人员进行关于活动安全的宣传和培训，以提升活动参加人员对安全工作的重视，</w:t>
      </w:r>
      <w:r>
        <w:rPr>
          <w:rFonts w:cs="宋体" w:asciiTheme="minorEastAsia" w:hAnsiTheme="minorEastAsia" w:eastAsiaTheme="minorEastAsia"/>
          <w:sz w:val="24"/>
        </w:rPr>
        <w:t>把安全放在首位</w:t>
      </w:r>
      <w:r>
        <w:rPr>
          <w:rFonts w:hint="eastAsia" w:cs="宋体" w:asciiTheme="minorEastAsia" w:hAnsiTheme="minorEastAsia" w:eastAsiaTheme="minorEastAsia"/>
          <w:sz w:val="24"/>
        </w:rPr>
        <w:t>。</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四、活动人员进出校园，须由主办单位组织好参与人员，听从现场指挥，按指定的路线有序进出。</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五、活动主办方承诺确保活动现场严格遵守国家法律法规，确保活动期间不发生违法事件。承诺严格按照公安机关群体活动的管理要求进行活动备案。</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六、活动主办方承诺遵守我校场地使用各项管理要求，确保活动期间所使用场地的整洁与器材的完好。活动参加人员，进校后，不得大声喧哗，不能影响学校正常教学秩序。场地使用期间，爱护场地环境，垃圾投放至指定位置。服从校园停车管理，车辆按照指定要求有序停放。</w:t>
      </w:r>
    </w:p>
    <w:p>
      <w:pPr>
        <w:spacing w:before="156" w:beforeLines="5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七、场地使用期间，因活动主办方原因造成的人员安全、消防、设施及食品安全等事件，一切经济及法律责任均由活动主办方承担。</w:t>
      </w:r>
    </w:p>
    <w:p>
      <w:pPr>
        <w:spacing w:before="156" w:beforeLines="50" w:line="400" w:lineRule="exact"/>
        <w:ind w:firstLine="480" w:firstLineChars="200"/>
        <w:rPr>
          <w:rFonts w:cs="宋体" w:asciiTheme="minorEastAsia" w:hAnsiTheme="minorEastAsia" w:eastAsiaTheme="minorEastAsia"/>
          <w:sz w:val="24"/>
        </w:rPr>
      </w:pPr>
    </w:p>
    <w:p>
      <w:pPr>
        <w:spacing w:before="156" w:beforeLines="50"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活动时间及名称：</w:t>
      </w:r>
    </w:p>
    <w:p>
      <w:pPr>
        <w:spacing w:before="156" w:beforeLines="50"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场地使用地点：</w:t>
      </w:r>
    </w:p>
    <w:p>
      <w:pPr>
        <w:spacing w:before="156" w:beforeLines="50"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活动主办范围负责人承诺签名：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盖章</w:t>
      </w:r>
    </w:p>
    <w:p>
      <w:pPr>
        <w:spacing w:before="156" w:beforeLines="50"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签署日期：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w:t>
      </w:r>
    </w:p>
    <w:p>
      <w:pPr>
        <w:spacing w:before="156" w:beforeLines="50" w:line="400" w:lineRule="exact"/>
        <w:ind w:firstLine="480" w:firstLineChars="200"/>
        <w:rPr>
          <w:rFonts w:cs="宋体" w:asciiTheme="minorEastAsia" w:hAnsiTheme="minorEastAsia" w:eastAsiaTheme="minorEastAsia"/>
          <w:sz w:val="24"/>
        </w:rPr>
      </w:pPr>
    </w:p>
    <w:p>
      <w:pPr>
        <w:spacing w:before="156" w:beforeLines="50" w:line="400" w:lineRule="exact"/>
        <w:ind w:firstLine="480" w:firstLineChars="200"/>
        <w:rPr>
          <w:rFonts w:cs="宋体" w:asciiTheme="minorEastAsia" w:hAnsiTheme="minorEastAsia" w:eastAsiaTheme="minorEastAsia"/>
          <w:sz w:val="24"/>
        </w:rPr>
      </w:pPr>
    </w:p>
    <w:p>
      <w:pPr>
        <w:pStyle w:val="10"/>
        <w:spacing w:line="360" w:lineRule="exact"/>
        <w:jc w:val="right"/>
        <w:rPr>
          <w:rFonts w:ascii="宋体" w:hAnsi="Book Antiqua" w:eastAsia="宋体" w:cs="宋体"/>
          <w:b/>
          <w:color w:val="auto"/>
        </w:rPr>
      </w:pPr>
      <w:r>
        <w:rPr>
          <w:rFonts w:hint="eastAsia" w:ascii="宋体" w:hAnsi="Book Antiqua" w:eastAsia="宋体" w:cs="宋体"/>
          <w:b/>
          <w:color w:val="auto"/>
        </w:rPr>
        <w:t>浙江工商大学后勤服务中心场馆管理部制</w:t>
      </w:r>
    </w:p>
    <w:p>
      <w:pPr>
        <w:spacing w:before="156" w:beforeLines="50" w:line="400" w:lineRule="exact"/>
        <w:ind w:firstLine="480" w:firstLineChars="200"/>
        <w:rPr>
          <w:rFonts w:cs="宋体" w:asciiTheme="minorEastAsia" w:hAnsiTheme="minorEastAsia" w:eastAsiaTheme="minorEastAsia"/>
          <w:sz w:val="24"/>
        </w:rPr>
      </w:pPr>
    </w:p>
    <w:p>
      <w:pPr>
        <w:spacing w:before="156" w:beforeLines="50" w:line="400" w:lineRule="exact"/>
        <w:ind w:firstLine="480" w:firstLineChars="200"/>
        <w:rPr>
          <w:rFonts w:cs="宋体" w:asciiTheme="minorEastAsia" w:hAnsiTheme="minorEastAsia" w:eastAsiaTheme="minorEastAsia"/>
          <w:sz w:val="24"/>
        </w:rPr>
      </w:pPr>
    </w:p>
    <w:p>
      <w:pPr>
        <w:rPr>
          <w:sz w:val="28"/>
          <w:szCs w:val="28"/>
        </w:rPr>
      </w:pPr>
    </w:p>
    <w:p>
      <w:pPr>
        <w:ind w:firstLine="904" w:firstLineChars="300"/>
        <w:rPr>
          <w:rFonts w:ascii="黑体" w:hAnsi="黑体" w:eastAsia="黑体"/>
          <w:b/>
          <w:sz w:val="30"/>
          <w:szCs w:val="30"/>
        </w:rPr>
      </w:pPr>
    </w:p>
    <w:p>
      <w:pPr>
        <w:ind w:firstLine="1205" w:firstLineChars="400"/>
        <w:rPr>
          <w:rFonts w:hint="eastAsia" w:ascii="黑体" w:hAnsi="黑体" w:eastAsia="黑体"/>
          <w:b/>
          <w:sz w:val="30"/>
          <w:szCs w:val="30"/>
        </w:rPr>
      </w:pPr>
      <w:r>
        <w:rPr>
          <w:rFonts w:hint="eastAsia" w:ascii="黑体" w:hAnsi="黑体" w:eastAsia="黑体"/>
          <w:b/>
          <w:sz w:val="30"/>
          <w:szCs w:val="30"/>
        </w:rPr>
        <w:t>浙江工商大学公共场馆举办活动意识形态责任书</w:t>
      </w:r>
    </w:p>
    <w:p>
      <w:pPr>
        <w:rPr>
          <w:sz w:val="28"/>
          <w:szCs w:val="28"/>
        </w:rPr>
      </w:pPr>
    </w:p>
    <w:p>
      <w:pPr>
        <w:rPr>
          <w:rFonts w:hint="eastAsia"/>
          <w:sz w:val="28"/>
          <w:szCs w:val="28"/>
        </w:rPr>
      </w:pPr>
      <w:r>
        <w:rPr>
          <w:rFonts w:hint="eastAsia"/>
          <w:sz w:val="28"/>
          <w:szCs w:val="28"/>
        </w:rPr>
        <w:t>活动名称（内容）:</w:t>
      </w:r>
    </w:p>
    <w:p>
      <w:pPr>
        <w:rPr>
          <w:rFonts w:hint="eastAsia"/>
          <w:sz w:val="28"/>
          <w:szCs w:val="28"/>
        </w:rPr>
      </w:pPr>
      <w:r>
        <w:rPr>
          <w:rFonts w:hint="eastAsia"/>
          <w:sz w:val="28"/>
          <w:szCs w:val="28"/>
        </w:rPr>
        <w:t>承办单位:</w:t>
      </w:r>
    </w:p>
    <w:p>
      <w:pPr>
        <w:rPr>
          <w:sz w:val="28"/>
          <w:szCs w:val="28"/>
        </w:rPr>
      </w:pPr>
      <w:r>
        <w:rPr>
          <w:rFonts w:hint="eastAsia"/>
          <w:sz w:val="28"/>
          <w:szCs w:val="28"/>
        </w:rPr>
        <w:t>活动时间:</w:t>
      </w:r>
    </w:p>
    <w:p>
      <w:pPr>
        <w:rPr>
          <w:sz w:val="28"/>
          <w:szCs w:val="28"/>
        </w:rPr>
      </w:pPr>
      <w:r>
        <w:rPr>
          <w:rFonts w:hint="eastAsia"/>
          <w:sz w:val="28"/>
          <w:szCs w:val="28"/>
        </w:rPr>
        <w:t>活动地点:</w:t>
      </w:r>
    </w:p>
    <w:p>
      <w:pPr>
        <w:ind w:firstLine="560" w:firstLineChars="200"/>
        <w:rPr>
          <w:rFonts w:hint="eastAsia"/>
          <w:sz w:val="28"/>
          <w:szCs w:val="28"/>
        </w:rPr>
      </w:pPr>
      <w:r>
        <w:rPr>
          <w:rFonts w:hint="eastAsia"/>
          <w:sz w:val="28"/>
          <w:szCs w:val="28"/>
        </w:rPr>
        <w:t>本单位/个人自愿承担以下责任，保证本次活动的意识形态导向符合国家法律法规和社会主义核心价值观，不违背党的基本路线、方针政策，不传播违法信息，不进行违反社会公序良俗的活动。</w:t>
      </w:r>
    </w:p>
    <w:p>
      <w:pPr>
        <w:rPr>
          <w:rFonts w:hint="eastAsia"/>
          <w:sz w:val="28"/>
          <w:szCs w:val="28"/>
        </w:rPr>
      </w:pPr>
      <w:r>
        <w:rPr>
          <w:rFonts w:hint="eastAsia"/>
          <w:sz w:val="28"/>
          <w:szCs w:val="28"/>
        </w:rPr>
        <w:t>责任承诺: 遵守法律法规:严格遵守中华人民共和国的宪法和法律法规，不违法乱纪，不从事违法犯罪活动，不散布谣言和不实信息，不进行意识形态颠覆和分裂活动。</w:t>
      </w:r>
    </w:p>
    <w:p>
      <w:pPr>
        <w:rPr>
          <w:rFonts w:hint="eastAsia"/>
          <w:sz w:val="28"/>
          <w:szCs w:val="28"/>
        </w:rPr>
      </w:pPr>
      <w:r>
        <w:rPr>
          <w:rFonts w:hint="eastAsia"/>
          <w:sz w:val="28"/>
          <w:szCs w:val="28"/>
        </w:rPr>
        <w:t>弘扬正能量:</w:t>
      </w:r>
      <w:r>
        <w:rPr>
          <w:sz w:val="28"/>
          <w:szCs w:val="28"/>
        </w:rPr>
        <w:t xml:space="preserve"> </w:t>
      </w:r>
      <w:r>
        <w:rPr>
          <w:rFonts w:hint="eastAsia"/>
          <w:sz w:val="28"/>
          <w:szCs w:val="28"/>
        </w:rPr>
        <w:t>积极传播社会正能量，弘扬社会主义核心价值观，引导公众树立正确的世界观、人生观、价值观，促进社会和谐稳定。</w:t>
      </w:r>
    </w:p>
    <w:p>
      <w:pPr>
        <w:rPr>
          <w:rFonts w:hint="eastAsia"/>
          <w:sz w:val="28"/>
          <w:szCs w:val="28"/>
        </w:rPr>
      </w:pPr>
      <w:r>
        <w:rPr>
          <w:rFonts w:hint="eastAsia"/>
          <w:sz w:val="28"/>
          <w:szCs w:val="28"/>
        </w:rPr>
        <w:t>文明礼仪:</w:t>
      </w:r>
      <w:r>
        <w:rPr>
          <w:sz w:val="28"/>
          <w:szCs w:val="28"/>
        </w:rPr>
        <w:t xml:space="preserve"> </w:t>
      </w:r>
      <w:r>
        <w:rPr>
          <w:rFonts w:hint="eastAsia"/>
          <w:sz w:val="28"/>
          <w:szCs w:val="28"/>
        </w:rPr>
        <w:t>在活动中保持良好的文明礼仪，尊重他人的言论权、参与权和表达权，不进行人身攻击、侮辱、诽谤等不文明行为。</w:t>
      </w:r>
    </w:p>
    <w:p>
      <w:pPr>
        <w:rPr>
          <w:rFonts w:hint="eastAsia"/>
          <w:sz w:val="28"/>
          <w:szCs w:val="28"/>
        </w:rPr>
      </w:pPr>
      <w:r>
        <w:rPr>
          <w:rFonts w:hint="eastAsia"/>
          <w:sz w:val="28"/>
          <w:szCs w:val="28"/>
        </w:rPr>
        <w:t>监督自律:</w:t>
      </w:r>
      <w:r>
        <w:rPr>
          <w:sz w:val="28"/>
          <w:szCs w:val="28"/>
        </w:rPr>
        <w:t xml:space="preserve"> </w:t>
      </w:r>
      <w:r>
        <w:rPr>
          <w:rFonts w:hint="eastAsia"/>
          <w:sz w:val="28"/>
          <w:szCs w:val="28"/>
        </w:rPr>
        <w:t>建立有效的自律机制，对活动进行严格的监督和管理，及时纠正违规行为，确保活动的安全、有序、规范进行。</w:t>
      </w:r>
    </w:p>
    <w:p>
      <w:pPr>
        <w:rPr>
          <w:rFonts w:hint="eastAsia"/>
          <w:sz w:val="28"/>
          <w:szCs w:val="28"/>
        </w:rPr>
      </w:pPr>
      <w:r>
        <w:rPr>
          <w:rFonts w:hint="eastAsia"/>
          <w:sz w:val="28"/>
          <w:szCs w:val="28"/>
        </w:rPr>
        <w:t>信息披露:</w:t>
      </w:r>
      <w:r>
        <w:rPr>
          <w:sz w:val="28"/>
          <w:szCs w:val="28"/>
        </w:rPr>
        <w:t xml:space="preserve"> </w:t>
      </w:r>
      <w:r>
        <w:rPr>
          <w:rFonts w:hint="eastAsia"/>
          <w:sz w:val="28"/>
          <w:szCs w:val="28"/>
        </w:rPr>
        <w:t>对活动的内容、目的、组织单位等信息进行及时、真实、全面的披露，接受社会公众的监督。</w:t>
      </w:r>
    </w:p>
    <w:p>
      <w:pPr>
        <w:rPr>
          <w:sz w:val="28"/>
          <w:szCs w:val="28"/>
        </w:rPr>
      </w:pPr>
    </w:p>
    <w:p>
      <w:pPr>
        <w:rPr>
          <w:sz w:val="28"/>
          <w:szCs w:val="28"/>
        </w:rPr>
      </w:pPr>
      <w:r>
        <w:rPr>
          <w:rFonts w:hint="eastAsia"/>
          <w:sz w:val="28"/>
          <w:szCs w:val="28"/>
        </w:rPr>
        <w:t xml:space="preserve">承诺单位/人: </w:t>
      </w:r>
      <w:r>
        <w:rPr>
          <w:sz w:val="28"/>
          <w:szCs w:val="28"/>
        </w:rPr>
        <w:t xml:space="preserve">                              </w:t>
      </w:r>
      <w:r>
        <w:rPr>
          <w:rFonts w:hint="eastAsia"/>
          <w:sz w:val="28"/>
          <w:szCs w:val="28"/>
        </w:rPr>
        <w:t>盖 章:</w:t>
      </w:r>
    </w:p>
    <w:p>
      <w:pPr>
        <w:ind w:firstLine="5880" w:firstLineChars="2100"/>
        <w:rPr>
          <w:sz w:val="28"/>
          <w:szCs w:val="28"/>
        </w:rPr>
      </w:pPr>
      <w:r>
        <w:rPr>
          <w:rFonts w:hint="eastAsia"/>
          <w:sz w:val="28"/>
          <w:szCs w:val="28"/>
        </w:rPr>
        <w:t>日 期:</w:t>
      </w:r>
    </w:p>
    <w:p>
      <w:pPr>
        <w:ind w:firstLine="5880" w:firstLineChars="2100"/>
        <w:rPr>
          <w:sz w:val="28"/>
          <w:szCs w:val="28"/>
        </w:rPr>
      </w:pPr>
    </w:p>
    <w:p>
      <w:pPr>
        <w:ind w:firstLine="5880" w:firstLineChars="2100"/>
        <w:rPr>
          <w:sz w:val="28"/>
          <w:szCs w:val="28"/>
        </w:rPr>
      </w:pPr>
    </w:p>
    <w:sectPr>
      <w:pgSz w:w="11906" w:h="16838"/>
      <w:pgMar w:top="567" w:right="1588" w:bottom="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jM3ZmFlNzgyMzU0NDZhMTg1ZjY4ZGNmYTEwNjIifQ=="/>
    <w:docVar w:name="KSO_WPS_MARK_KEY" w:val="c7f62050-f074-4598-986d-2469e685bfce"/>
  </w:docVars>
  <w:rsids>
    <w:rsidRoot w:val="00C830A6"/>
    <w:rsid w:val="000B25F7"/>
    <w:rsid w:val="000B7E6C"/>
    <w:rsid w:val="000C3715"/>
    <w:rsid w:val="000C64DB"/>
    <w:rsid w:val="000F0BEA"/>
    <w:rsid w:val="00107831"/>
    <w:rsid w:val="00122C7F"/>
    <w:rsid w:val="001241AB"/>
    <w:rsid w:val="001441EB"/>
    <w:rsid w:val="001B64F4"/>
    <w:rsid w:val="001B67BA"/>
    <w:rsid w:val="001D577C"/>
    <w:rsid w:val="001F2876"/>
    <w:rsid w:val="00221E4D"/>
    <w:rsid w:val="002231BB"/>
    <w:rsid w:val="0024783E"/>
    <w:rsid w:val="002945B0"/>
    <w:rsid w:val="0030733D"/>
    <w:rsid w:val="00337F06"/>
    <w:rsid w:val="00357F33"/>
    <w:rsid w:val="00385EA6"/>
    <w:rsid w:val="00393F85"/>
    <w:rsid w:val="003E7D47"/>
    <w:rsid w:val="00425E2D"/>
    <w:rsid w:val="00440233"/>
    <w:rsid w:val="00470CF7"/>
    <w:rsid w:val="00494A98"/>
    <w:rsid w:val="004C3F94"/>
    <w:rsid w:val="004C541C"/>
    <w:rsid w:val="004E209A"/>
    <w:rsid w:val="005300D9"/>
    <w:rsid w:val="00531140"/>
    <w:rsid w:val="005479D9"/>
    <w:rsid w:val="00554006"/>
    <w:rsid w:val="00560DF0"/>
    <w:rsid w:val="005969CA"/>
    <w:rsid w:val="005B619C"/>
    <w:rsid w:val="005D2738"/>
    <w:rsid w:val="006058DC"/>
    <w:rsid w:val="00613C7A"/>
    <w:rsid w:val="0065790E"/>
    <w:rsid w:val="00660680"/>
    <w:rsid w:val="006A4298"/>
    <w:rsid w:val="006A700C"/>
    <w:rsid w:val="007145C2"/>
    <w:rsid w:val="00723809"/>
    <w:rsid w:val="00723F36"/>
    <w:rsid w:val="007A1E07"/>
    <w:rsid w:val="007C213F"/>
    <w:rsid w:val="007E3B63"/>
    <w:rsid w:val="007F4E21"/>
    <w:rsid w:val="0081492D"/>
    <w:rsid w:val="008411F2"/>
    <w:rsid w:val="0088196F"/>
    <w:rsid w:val="008A4C74"/>
    <w:rsid w:val="008A6BEA"/>
    <w:rsid w:val="008B440F"/>
    <w:rsid w:val="00943192"/>
    <w:rsid w:val="00966E34"/>
    <w:rsid w:val="009D559A"/>
    <w:rsid w:val="009E4409"/>
    <w:rsid w:val="009E606E"/>
    <w:rsid w:val="009F7B24"/>
    <w:rsid w:val="00A12E98"/>
    <w:rsid w:val="00AA30B1"/>
    <w:rsid w:val="00AE0497"/>
    <w:rsid w:val="00AE1D6A"/>
    <w:rsid w:val="00AE47C0"/>
    <w:rsid w:val="00AF0288"/>
    <w:rsid w:val="00B171FD"/>
    <w:rsid w:val="00BC791C"/>
    <w:rsid w:val="00C068CB"/>
    <w:rsid w:val="00C345CB"/>
    <w:rsid w:val="00C35E01"/>
    <w:rsid w:val="00C74D01"/>
    <w:rsid w:val="00C830A6"/>
    <w:rsid w:val="00CC608F"/>
    <w:rsid w:val="00D70049"/>
    <w:rsid w:val="00D71E7A"/>
    <w:rsid w:val="00D941AA"/>
    <w:rsid w:val="00DD6521"/>
    <w:rsid w:val="00E12157"/>
    <w:rsid w:val="00E128AA"/>
    <w:rsid w:val="00E43607"/>
    <w:rsid w:val="00E65A4F"/>
    <w:rsid w:val="00EC28CA"/>
    <w:rsid w:val="00F23033"/>
    <w:rsid w:val="00F23C4F"/>
    <w:rsid w:val="00F270E1"/>
    <w:rsid w:val="00F53D9B"/>
    <w:rsid w:val="00F609A9"/>
    <w:rsid w:val="00F62D1A"/>
    <w:rsid w:val="00F822AC"/>
    <w:rsid w:val="00FC22BD"/>
    <w:rsid w:val="00FD2EE8"/>
    <w:rsid w:val="05650DE5"/>
    <w:rsid w:val="17485692"/>
    <w:rsid w:val="201C0D9F"/>
    <w:rsid w:val="337F665C"/>
    <w:rsid w:val="3E5222D8"/>
    <w:rsid w:val="56B84F40"/>
    <w:rsid w:val="59626775"/>
    <w:rsid w:val="5B5E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1839</Words>
  <Characters>1839</Characters>
  <Lines>14</Lines>
  <Paragraphs>3</Paragraphs>
  <TotalTime>4</TotalTime>
  <ScaleCrop>false</ScaleCrop>
  <LinksUpToDate>false</LinksUpToDate>
  <CharactersWithSpaces>1950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2024-06-14T01:53:00Z</dcterms:created>
  <dc:creator>微软用户</dc:creator>
  <cp:lastModifiedBy>Rachel</cp:lastModifiedBy>
  <cp:lastPrinted>2024-06-14T01:49:00Z</cp:lastPrinted>
  <dcterms:modified xsi:type="dcterms:W3CDTF">2024-07-01T03:17:19Z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BC38715F649043FAA323FB5A2F7FD9CA_13</vt:lpwstr>
  </property>
</Properties>
</file>